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D0" w:rsidRPr="00BA361B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</w:r>
      <w:r w:rsidRPr="00BA361B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1633D0" w:rsidRPr="00BA361B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</w:rPr>
        <w:t>НАРОДНА СКУПШТИНА</w:t>
      </w:r>
      <w:r w:rsidRPr="00BA361B">
        <w:rPr>
          <w:rFonts w:ascii="Times New Roman" w:hAnsi="Times New Roman" w:cs="Times New Roman"/>
          <w:sz w:val="24"/>
          <w:szCs w:val="24"/>
        </w:rPr>
        <w:tab/>
      </w:r>
    </w:p>
    <w:p w:rsidR="001633D0" w:rsidRPr="00BA361B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</w:rPr>
        <w:t>Одбор за културу и информисање</w:t>
      </w:r>
    </w:p>
    <w:p w:rsidR="001633D0" w:rsidRPr="00BA361B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</w:rPr>
        <w:t xml:space="preserve">16 Број: </w:t>
      </w:r>
      <w:r w:rsidR="00CB0075" w:rsidRPr="00BA361B">
        <w:rPr>
          <w:rFonts w:ascii="Times New Roman" w:hAnsi="Times New Roman" w:cs="Times New Roman"/>
          <w:sz w:val="24"/>
          <w:szCs w:val="24"/>
        </w:rPr>
        <w:t>06-2/177-20</w:t>
      </w:r>
    </w:p>
    <w:p w:rsidR="001633D0" w:rsidRPr="00BA361B" w:rsidRDefault="001633D0" w:rsidP="001633D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25. новембар</w:t>
      </w:r>
      <w:r w:rsidRPr="00BA361B">
        <w:rPr>
          <w:rFonts w:ascii="Times New Roman" w:hAnsi="Times New Roman" w:cs="Times New Roman"/>
          <w:sz w:val="24"/>
          <w:szCs w:val="24"/>
        </w:rPr>
        <w:t xml:space="preserve"> 2020. године</w:t>
      </w:r>
    </w:p>
    <w:p w:rsidR="001633D0" w:rsidRPr="00BA361B" w:rsidRDefault="001633D0" w:rsidP="001633D0">
      <w:pPr>
        <w:pStyle w:val="NoSpacing"/>
        <w:spacing w:after="360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</w:rPr>
        <w:t>Б е о г р а д</w:t>
      </w:r>
    </w:p>
    <w:p w:rsidR="001633D0" w:rsidRPr="00BA361B" w:rsidRDefault="001633D0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</w:rPr>
        <w:t>З А П И С Н И К</w:t>
      </w:r>
    </w:p>
    <w:p w:rsidR="001633D0" w:rsidRPr="00BA361B" w:rsidRDefault="00B83A7B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ЧЕТВРТЕ</w:t>
      </w:r>
      <w:r w:rsidR="001633D0" w:rsidRPr="00BA361B">
        <w:rPr>
          <w:rFonts w:ascii="Times New Roman" w:hAnsi="Times New Roman" w:cs="Times New Roman"/>
          <w:sz w:val="24"/>
          <w:szCs w:val="24"/>
        </w:rPr>
        <w:t xml:space="preserve"> СЕДНИЦЕ ОДБОРА ЗА КУЛТУРУ И ИНФОРМИСАЊЕ</w:t>
      </w:r>
    </w:p>
    <w:p w:rsidR="001633D0" w:rsidRPr="00BA361B" w:rsidRDefault="001633D0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A361B">
        <w:rPr>
          <w:rFonts w:ascii="Times New Roman" w:hAnsi="Times New Roman" w:cs="Times New Roman"/>
          <w:sz w:val="24"/>
          <w:szCs w:val="24"/>
        </w:rPr>
        <w:t>НАРОДНЕ СКУПШТИНЕ РЕПУБЛИКЕ СРБИЈЕ,</w:t>
      </w:r>
    </w:p>
    <w:p w:rsidR="001633D0" w:rsidRPr="00BA361B" w:rsidRDefault="001633D0" w:rsidP="001633D0">
      <w:pPr>
        <w:pStyle w:val="NoSpacing"/>
        <w:spacing w:after="3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</w:rPr>
        <w:t>ОДРЖАНЕ 24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 НОВЕМБРА</w:t>
      </w:r>
      <w:r w:rsidRPr="00BA361B">
        <w:rPr>
          <w:rFonts w:ascii="Times New Roman" w:hAnsi="Times New Roman" w:cs="Times New Roman"/>
          <w:sz w:val="24"/>
          <w:szCs w:val="24"/>
        </w:rPr>
        <w:t xml:space="preserve"> 2020. ГОДИНЕ</w:t>
      </w:r>
    </w:p>
    <w:p w:rsidR="001633D0" w:rsidRPr="00BA361B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</w:rPr>
        <w:tab/>
        <w:t xml:space="preserve">Седница је почела у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13,05</w:t>
      </w:r>
      <w:r w:rsidRPr="00BA361B">
        <w:rPr>
          <w:rFonts w:ascii="Times New Roman" w:hAnsi="Times New Roman" w:cs="Times New Roman"/>
          <w:sz w:val="24"/>
          <w:szCs w:val="24"/>
        </w:rPr>
        <w:t xml:space="preserve"> часова.  </w:t>
      </w:r>
    </w:p>
    <w:p w:rsidR="001633D0" w:rsidRPr="00BA361B" w:rsidRDefault="001633D0" w:rsidP="001633D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027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>Седницом је председавала Сандра Божић, председик Одбора.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633D0" w:rsidRPr="00BA361B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присуствовали: Лав Григорије Пајкић, проф. др Марко Атлагић, Александар Чотрић, мр Јадранка Јовановић, </w:t>
      </w:r>
      <w:r w:rsidR="00A2399C">
        <w:rPr>
          <w:rFonts w:ascii="Times New Roman" w:hAnsi="Times New Roman" w:cs="Times New Roman"/>
          <w:sz w:val="24"/>
          <w:szCs w:val="24"/>
          <w:lang w:val="sr-Cyrl-RS"/>
        </w:rPr>
        <w:t xml:space="preserve">Милош Терзић, Милица Обрадовић, 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Пауновић, Јелица Сретеновић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и Жељко Томић, чланови Одбора.</w:t>
      </w:r>
    </w:p>
    <w:p w:rsidR="001633D0" w:rsidRPr="00BA361B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присуствовали: </w:t>
      </w:r>
      <w:r w:rsidR="00D455DC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Ивана Поповић (Сандра Божић), 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Љубомир Марић (Јован Колунџија), Небојша Бакарец (Иван Тасовац), Јелена Михаиловић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Снежана Пауновић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Самира Ћосовић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Наташа Михаиловић Вацић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), заменици чланова Одбора.</w:t>
      </w:r>
    </w:p>
    <w:p w:rsidR="001633D0" w:rsidRPr="00BA361B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Милена Поповић, </w:t>
      </w:r>
      <w:r w:rsidR="003620BE" w:rsidRPr="00BA361B">
        <w:rPr>
          <w:rFonts w:ascii="Times New Roman" w:hAnsi="Times New Roman" w:cs="Times New Roman"/>
          <w:sz w:val="24"/>
          <w:szCs w:val="24"/>
          <w:lang w:val="sr-Cyrl-RS"/>
        </w:rPr>
        <w:t>Мира Петровић и Анамарија Вичек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:rsidR="001633D0" w:rsidRPr="00BA361B" w:rsidRDefault="001633D0" w:rsidP="001633D0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Поред чланова Одбора седници су присуствовали: </w:t>
      </w:r>
      <w:r w:rsidR="003620BE" w:rsidRPr="00BA361B">
        <w:rPr>
          <w:rFonts w:ascii="Times New Roman" w:hAnsi="Times New Roman" w:cs="Times New Roman"/>
          <w:sz w:val="24"/>
          <w:szCs w:val="24"/>
          <w:lang w:val="sr-Cyrl-RS"/>
        </w:rPr>
        <w:t>Оливера Зекић, Милош Гајовић, Александра Јанковић и Снежана Миљковић, кандидати за чланове Савета Регулаторног тела за електронске медије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633D0" w:rsidRPr="00BA361B" w:rsidRDefault="001633D0" w:rsidP="001633D0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председавајућег, чланови Одбора су, једногласно, усвојили следећи</w:t>
      </w:r>
    </w:p>
    <w:p w:rsidR="001633D0" w:rsidRPr="00BA361B" w:rsidRDefault="001633D0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Д н е в н и    р е д</w:t>
      </w:r>
    </w:p>
    <w:p w:rsidR="001633D0" w:rsidRPr="00BA361B" w:rsidRDefault="001633D0" w:rsidP="001633D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33D0" w:rsidRPr="00BA361B" w:rsidRDefault="001633D0" w:rsidP="00163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надлежни одбор Народне скупштине</w:t>
      </w:r>
      <w:r w:rsidRPr="00BA361B">
        <w:rPr>
          <w:rFonts w:ascii="Times New Roman" w:hAnsi="Times New Roman" w:cs="Calibri"/>
          <w:sz w:val="24"/>
          <w:szCs w:val="24"/>
          <w:lang w:val="sr-Cyrl-RS" w:eastAsia="sr-Cyrl-CS"/>
        </w:rPr>
        <w:t>;</w:t>
      </w:r>
    </w:p>
    <w:p w:rsidR="001633D0" w:rsidRPr="00BA361B" w:rsidRDefault="001633D0" w:rsidP="001633D0">
      <w:pPr>
        <w:tabs>
          <w:tab w:val="left" w:pos="7770"/>
        </w:tabs>
        <w:spacing w:after="0" w:line="240" w:lineRule="auto"/>
        <w:ind w:left="709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633D0" w:rsidRPr="00BA361B" w:rsidRDefault="001633D0" w:rsidP="001633D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BA361B">
        <w:rPr>
          <w:rFonts w:ascii="Times New Roman" w:hAnsi="Times New Roman" w:cs="Calibri"/>
          <w:sz w:val="24"/>
          <w:szCs w:val="24"/>
          <w:lang w:val="sr-Cyrl-CS" w:eastAsia="sr-Cyrl-CS"/>
        </w:rPr>
        <w:t>Разговор са кандидатима за члана Савета Регулаторног тела за електронске медије које је предложио овлашћени предлагач цркве и верске заједнице</w:t>
      </w:r>
      <w:r w:rsidRPr="00BA361B">
        <w:rPr>
          <w:rFonts w:ascii="Times New Roman" w:hAnsi="Times New Roman" w:cs="Calibri"/>
          <w:sz w:val="24"/>
          <w:szCs w:val="24"/>
          <w:lang w:eastAsia="sr-Cyrl-CS"/>
        </w:rPr>
        <w:t xml:space="preserve">, </w:t>
      </w:r>
      <w:r w:rsidRPr="00BA361B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заједничким договором. </w:t>
      </w:r>
    </w:p>
    <w:p w:rsidR="001633D0" w:rsidRPr="00BA361B" w:rsidRDefault="001633D0" w:rsidP="001633D0">
      <w:pPr>
        <w:spacing w:after="0"/>
        <w:ind w:right="57"/>
        <w:contextualSpacing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 w:eastAsia="sr-Cyrl-CS"/>
        </w:rPr>
      </w:pPr>
    </w:p>
    <w:p w:rsidR="001633D0" w:rsidRPr="00BA361B" w:rsidRDefault="001633D0" w:rsidP="001633D0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ПРВА ТАЧКА ДНЕВНОГ РЕДА: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361B">
        <w:rPr>
          <w:rFonts w:ascii="Times New Roman" w:hAnsi="Times New Roman" w:cs="Times New Roman"/>
          <w:lang w:val="sr-Cyrl-RS"/>
        </w:rPr>
        <w:t>Разговор са кандидатима за члана Савета Регулаторног тела за електронске медије које је предложио овлашћени предлагач надлежни одбор Народне скупштине</w:t>
      </w:r>
    </w:p>
    <w:p w:rsidR="00B83A7B" w:rsidRPr="00BA361B" w:rsidRDefault="00B83A7B" w:rsidP="00F309C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Уводне напомене пово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дом ове тачке дневног реда изнела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Сандра Божић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B83A7B" w:rsidRPr="00BA361B" w:rsidRDefault="00B83A7B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Подсети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је све присутне да је Одбор за културу и информисање на претходној седници</w:t>
      </w:r>
      <w:r w:rsidR="00313179" w:rsidRPr="00BA361B">
        <w:rPr>
          <w:rFonts w:ascii="Times New Roman" w:hAnsi="Times New Roman" w:cs="Times New Roman"/>
          <w:sz w:val="24"/>
          <w:szCs w:val="24"/>
          <w:lang w:val="sr-Cyrl-RS"/>
        </w:rPr>
        <w:t>, одржаној 24. фебруара 2020. године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Листу кандидата за чланове Савета Регулаторног тела за електронске медије, које је предложио овлашћени предлагач надлежни одбор Народне скупштине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83A7B" w:rsidRPr="00BA361B" w:rsidRDefault="00B83A7B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>Нагласи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потребно да Одбор у складу са чланом 11. став 8. Закона о електронским медијима обави јавни разговор са кандидатима за члана Савета Регулатора.</w:t>
      </w:r>
    </w:p>
    <w:p w:rsidR="00B83A7B" w:rsidRPr="00BA361B" w:rsidRDefault="00C7768F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>Истакла</w:t>
      </w:r>
      <w:r w:rsidR="00B83A7B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је да су биографије кандидата достављене члановима и заменицима чланова Одбора електронским путем, као и да су доступне свим члановима Одбора путем система е-парламент. </w:t>
      </w:r>
    </w:p>
    <w:p w:rsidR="00B83A7B" w:rsidRPr="00BA361B" w:rsidRDefault="00B83A7B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наставку седнице, кандидати за члана Савета Регулаторног тела за електронске медије, који се бира на предлог надлежног одбора 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Народне скупштине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7768F" w:rsidRPr="00BA361B">
        <w:rPr>
          <w:rFonts w:ascii="Times New Roman" w:hAnsi="Times New Roman" w:cs="Times New Roman"/>
          <w:sz w:val="24"/>
          <w:szCs w:val="24"/>
          <w:lang w:val="sr-Cyrl-RS"/>
        </w:rPr>
        <w:t>Оливера Зекић и Милош Гајовић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, представили су се члановима Одбора.</w:t>
      </w:r>
    </w:p>
    <w:p w:rsidR="00F459D2" w:rsidRPr="00BA361B" w:rsidRDefault="00B83A7B" w:rsidP="00F309C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У дискусији</w:t>
      </w:r>
      <w:r w:rsidR="00240C2C">
        <w:rPr>
          <w:rFonts w:ascii="Times New Roman" w:hAnsi="Times New Roman" w:cs="Times New Roman"/>
          <w:sz w:val="24"/>
          <w:szCs w:val="24"/>
          <w:lang w:val="sr-Cyrl-RS"/>
        </w:rPr>
        <w:t xml:space="preserve"> која је затим уследила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учествовали</w:t>
      </w:r>
      <w:r w:rsidR="00240C2C" w:rsidRPr="00240C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C2C" w:rsidRPr="00BA361B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455DC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Небојша Бакарец, Ивана Поповић, Сандра Божић, Иван Рибаћ, Снежана Пауновић, 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мр Јандранка Јовановић и проф. др Марко Атлагић,</w:t>
      </w:r>
      <w:r w:rsidR="0064435B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D455DC" w:rsidRPr="00BA361B">
        <w:rPr>
          <w:rFonts w:ascii="Times New Roman" w:hAnsi="Times New Roman" w:cs="Times New Roman"/>
          <w:sz w:val="24"/>
          <w:szCs w:val="24"/>
          <w:lang w:val="sr-Cyrl-RS"/>
        </w:rPr>
        <w:t>су Оливери Зекић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и Милошу Гајовићу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постављали питања у вези са њиховим професионалним искуством, радом у струци, као и бу</w:t>
      </w:r>
      <w:r w:rsidR="00D455DC" w:rsidRPr="00BA361B">
        <w:rPr>
          <w:rFonts w:ascii="Times New Roman" w:hAnsi="Times New Roman" w:cs="Times New Roman"/>
          <w:sz w:val="24"/>
          <w:szCs w:val="24"/>
          <w:lang w:val="sr-Cyrl-RS"/>
        </w:rPr>
        <w:t>дућим радом у Савету Регулатора</w:t>
      </w:r>
      <w:r w:rsidR="00F459D2"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319D" w:rsidRPr="00BA361B" w:rsidRDefault="003D319D" w:rsidP="00F309C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Оливера Зекић је, одговарајући на питање чланова Одбора, истакла да је мишљења да је разлог због којег је успшно обављала функцију члана Савета Регулаторног тела за електронске медије</w:t>
      </w:r>
      <w:r w:rsidR="001259A3">
        <w:rPr>
          <w:rFonts w:ascii="Times New Roman" w:hAnsi="Times New Roman" w:cs="Times New Roman"/>
          <w:sz w:val="24"/>
          <w:szCs w:val="24"/>
          <w:lang w:val="sr-Cyrl-RS"/>
        </w:rPr>
        <w:t xml:space="preserve"> у претходном периоду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, тај што је током трајања свог мандата у овом телу бранила принципе.</w:t>
      </w:r>
    </w:p>
    <w:p w:rsidR="003D319D" w:rsidRPr="00BA361B" w:rsidRDefault="003D319D" w:rsidP="00F309C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Напоменула је да је Правилник о ообавезама пружалаца медијских услуга унапредио транспарентност изборног процеса и навела да су на изради овог акта радиле све службе Регулаторног тела за електронске медије.</w:t>
      </w:r>
    </w:p>
    <w:p w:rsidR="0064435B" w:rsidRPr="00BA361B" w:rsidRDefault="003D319D" w:rsidP="00F309C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Навела је да је из медија сазнала да је Савет Регулатора покренуо поступак и затражио од надлежних органа проверу пословања појединих кабловских телевизија које се у свом пословању служе реемитовањем и на тај начин избегавају плаћање пореза. С тим у вези додала је и то да ће Савет Регулатора урадити све да овај проблем реши.</w:t>
      </w:r>
    </w:p>
    <w:p w:rsidR="005E6CA0" w:rsidRPr="00BA361B" w:rsidRDefault="003D319D" w:rsidP="00F309C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Нагласила је 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примаран проблем у области електронских медија, а којим ће се бавити уколико буде изабрана за члана Савета Регулатора, измена и допуне Закона о електронским медијима.</w:t>
      </w:r>
    </w:p>
    <w:p w:rsidR="003D319D" w:rsidRPr="00BA361B" w:rsidRDefault="003D319D" w:rsidP="00F309C9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Народна скупштина и 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Регулаторно тело за електронске медије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морају заједничким снагама да утичу на 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измену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, посебно у делу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санкција за радње пружалаца медијских услуга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, као и да ће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се залагати да се за 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додатне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преступе увед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новчан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е казне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6CA0" w:rsidRPr="00BA361B" w:rsidRDefault="005E6CA0" w:rsidP="00D455DC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Милош Гајовић је у свом излагању истакао је да је неопходна промена у области електронских медијима, као и да се Закон о електронским медијима треба прилагодити савременој технологији.</w:t>
      </w:r>
    </w:p>
    <w:p w:rsidR="001633D0" w:rsidRPr="00BA361B" w:rsidRDefault="001633D0" w:rsidP="001259A3">
      <w:pPr>
        <w:pStyle w:val="NoSpacing"/>
        <w:spacing w:after="120"/>
        <w:jc w:val="both"/>
        <w:rPr>
          <w:rFonts w:ascii="Times New Roman" w:hAnsi="Times New Roman" w:cs="Times New Roman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u w:val="single"/>
          <w:lang w:val="sr-Cyrl-RS"/>
        </w:rPr>
        <w:t>ДРУГА ТАЧКА ДНЕВНОГ РЕДА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BA361B">
        <w:rPr>
          <w:rFonts w:ascii="Times New Roman" w:hAnsi="Times New Roman" w:cs="Times New Roman"/>
          <w:lang w:val="sr-Cyrl-RS"/>
        </w:rPr>
        <w:t>Разговор са кандидатима за члана Савета Регулаторног тела за електронске медије које је предложио овлашћени предлагач цркве и верске заједнице, заједничким договором</w:t>
      </w:r>
    </w:p>
    <w:p w:rsidR="00313179" w:rsidRPr="00BA361B" w:rsidRDefault="001633D0" w:rsidP="001259A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lang w:val="sr-Cyrl-RS"/>
        </w:rPr>
        <w:tab/>
      </w:r>
      <w:r w:rsidR="00313179" w:rsidRPr="00BA361B">
        <w:rPr>
          <w:rFonts w:ascii="Times New Roman" w:hAnsi="Times New Roman" w:cs="Times New Roman"/>
          <w:sz w:val="24"/>
          <w:szCs w:val="24"/>
          <w:lang w:val="sr-Cyrl-RS"/>
        </w:rPr>
        <w:t>Уводне напомене поводом ове тачке дневног реда изнела је Сандра Божић, председник Одбора.</w:t>
      </w:r>
    </w:p>
    <w:p w:rsidR="00313179" w:rsidRPr="00BA361B" w:rsidRDefault="00313179" w:rsidP="001259A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Подсетила је све присутне да је Одбор за културу и информисање на претходној седници, одржаној 24. фебруара 2020. године утврдио Листу кандидата за чланове Савета Регулаторног тела за електронске медије, које је предложио овлашћени предлагач цркве и верске заједнице.</w:t>
      </w:r>
    </w:p>
    <w:p w:rsidR="00313179" w:rsidRPr="00BA361B" w:rsidRDefault="00313179" w:rsidP="001259A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>Нагласила је да је потребно да Одбор у складу са чланом 11. став 8. Закона о електронским медијима обави јавни разговор са кандидатима за члана Савета Регулатора.</w:t>
      </w:r>
    </w:p>
    <w:p w:rsidR="00313179" w:rsidRPr="00BA361B" w:rsidRDefault="00313179" w:rsidP="001259A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Истакла је да су биографије кандидата достављене члановима и заменицима чланова Одбора електронским путем, као и да су доступне свим члановима Одбора путем система е-парламент. </w:t>
      </w:r>
    </w:p>
    <w:p w:rsidR="001633D0" w:rsidRPr="00BA361B" w:rsidRDefault="00313179" w:rsidP="001259A3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>У наставку седнице, кандидати за члана Савета Регулаторног тела за електронске медије, који се бира на предлог цркви и верских заједница, Александра Јанковић и Снежана Миљковић, представиле су се члановима Одбора.</w:t>
      </w:r>
    </w:p>
    <w:p w:rsidR="001633D0" w:rsidRPr="00BA361B" w:rsidRDefault="001633D0" w:rsidP="001259A3">
      <w:pPr>
        <w:pStyle w:val="NoSpacing"/>
        <w:spacing w:before="6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59D2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У дискусији </w:t>
      </w:r>
      <w:r w:rsidR="00240C2C" w:rsidRPr="00240C2C">
        <w:rPr>
          <w:rFonts w:ascii="Times New Roman" w:hAnsi="Times New Roman" w:cs="Times New Roman"/>
          <w:sz w:val="24"/>
          <w:szCs w:val="24"/>
          <w:lang w:val="sr-Cyrl-RS"/>
        </w:rPr>
        <w:t>која је затим уследила учествовали су</w:t>
      </w:r>
      <w:r w:rsidR="00F459D2" w:rsidRPr="00BA361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Иван Рибаћ</w:t>
      </w:r>
      <w:r w:rsidR="00F459D2" w:rsidRPr="00BA36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Снежана Пауновић,</w:t>
      </w:r>
      <w:r w:rsidR="005E6CA0" w:rsidRPr="00BA361B">
        <w:t xml:space="preserve"> 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>Лав Григорије Пајкић и Александар Чотрић,</w:t>
      </w:r>
      <w:r w:rsidR="00F459D2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</w:t>
      </w:r>
      <w:r w:rsidR="005E6CA0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Александри Јанковић и Снежани Миљковић, </w:t>
      </w:r>
      <w:r w:rsidR="00F459D2" w:rsidRPr="00BA361B">
        <w:rPr>
          <w:rFonts w:ascii="Times New Roman" w:hAnsi="Times New Roman" w:cs="Times New Roman"/>
          <w:sz w:val="24"/>
          <w:szCs w:val="24"/>
          <w:lang w:val="sr-Cyrl-RS"/>
        </w:rPr>
        <w:t>постављали питања у вези са њиховим професионалним искуством, радом у струци, као и будућим радом у Савету Регулатора.</w:t>
      </w:r>
    </w:p>
    <w:p w:rsidR="002B02AA" w:rsidRPr="00BA361B" w:rsidRDefault="002B02AA" w:rsidP="001259A3">
      <w:pPr>
        <w:pStyle w:val="NoSpacing"/>
        <w:spacing w:before="60"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Александра Јанковић је у свом излагању истакла да </w:t>
      </w:r>
      <w:r w:rsidR="001259A3">
        <w:rPr>
          <w:rFonts w:ascii="Times New Roman" w:hAnsi="Times New Roman" w:cs="Times New Roman"/>
          <w:sz w:val="24"/>
          <w:szCs w:val="24"/>
          <w:lang w:val="sr-Cyrl-RS"/>
        </w:rPr>
        <w:t xml:space="preserve">сматра да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1259A3">
        <w:rPr>
          <w:rFonts w:ascii="Times New Roman" w:hAnsi="Times New Roman" w:cs="Times New Roman"/>
          <w:sz w:val="24"/>
          <w:szCs w:val="24"/>
          <w:lang w:val="sr-Cyrl-RS"/>
        </w:rPr>
        <w:t xml:space="preserve"> једна од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59A3">
        <w:rPr>
          <w:rFonts w:ascii="Times New Roman" w:hAnsi="Times New Roman" w:cs="Times New Roman"/>
          <w:sz w:val="24"/>
          <w:szCs w:val="24"/>
          <w:lang w:val="sr-Cyrl-RS"/>
        </w:rPr>
        <w:t xml:space="preserve">основних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улога Савета Регулаторног тела за електронске медије</w:t>
      </w:r>
      <w:r w:rsidR="001259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сарадња с</w:t>
      </w:r>
      <w:r w:rsidR="005D13C9">
        <w:rPr>
          <w:rFonts w:ascii="Times New Roman" w:hAnsi="Times New Roman" w:cs="Times New Roman"/>
          <w:sz w:val="24"/>
          <w:szCs w:val="24"/>
          <w:lang w:val="sr-Cyrl-RS"/>
        </w:rPr>
        <w:t>а пружаоцима медијских услуга.</w:t>
      </w:r>
    </w:p>
    <w:p w:rsidR="002B02AA" w:rsidRPr="00BA361B" w:rsidRDefault="002B02AA" w:rsidP="001259A3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Као област којој би се пос</w:t>
      </w:r>
      <w:r w:rsidR="00093438" w:rsidRPr="00BA361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бено посветила, навела је проширење дечијег тј. породичног програма, као и програма </w:t>
      </w:r>
      <w:r w:rsidR="001B3624" w:rsidRPr="00BA361B">
        <w:rPr>
          <w:rFonts w:ascii="Times New Roman" w:hAnsi="Times New Roman" w:cs="Times New Roman"/>
          <w:sz w:val="24"/>
          <w:szCs w:val="24"/>
          <w:lang w:val="sr-Cyrl-RS"/>
        </w:rPr>
        <w:t>верског карактера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B02AA" w:rsidRPr="00BA361B" w:rsidRDefault="00093438" w:rsidP="001259A3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2B02AA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агласила је да би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заступала интересе цркве и верских заједница у Регулаторном телу за електронске медије, као и да би</w:t>
      </w:r>
      <w:r w:rsidR="002B02AA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иницирала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посебне</w:t>
      </w:r>
      <w:r w:rsidR="002B02AA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новинарске едукације како би се новинари упозна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ли са основним појмовима црквених</w:t>
      </w:r>
      <w:r w:rsidR="002B02AA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заједниц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B02AA"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>у Србији</w:t>
      </w:r>
      <w:r w:rsidR="002B02AA" w:rsidRPr="00BA36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3438" w:rsidRDefault="00093438" w:rsidP="001259A3">
      <w:pPr>
        <w:pStyle w:val="NoSpacing"/>
        <w:spacing w:before="6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Latn-RS"/>
        </w:rPr>
        <w:t>Снежана Миљковић упознала је чланове Одбора са искуством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стекла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 xml:space="preserve"> радећи у Српској православној цркви и на телевизији Храм,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нагласивши да ће </w:t>
      </w:r>
      <w:r w:rsidR="00B31C5F" w:rsidRPr="00BA361B">
        <w:rPr>
          <w:rFonts w:ascii="Times New Roman" w:hAnsi="Times New Roman" w:cs="Times New Roman"/>
          <w:sz w:val="24"/>
          <w:szCs w:val="24"/>
          <w:lang w:val="sr-Cyrl-RS"/>
        </w:rPr>
        <w:t>уколико буде изабрана за члана Савета Регулатора</w:t>
      </w:r>
      <w:r w:rsidR="00B31C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настојати да 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>допринесе проширењу верског садржаја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у електронским медијима</w:t>
      </w:r>
      <w:r w:rsidRPr="00BA361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259A3" w:rsidRPr="001259A3" w:rsidRDefault="001259A3" w:rsidP="00F309C9">
      <w:pPr>
        <w:pStyle w:val="NoSpacing"/>
        <w:spacing w:before="60" w:after="36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Након дискусије, Одбор је, </w:t>
      </w:r>
      <w:r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 xml:space="preserve">, за известиоца на седници Народне скупштине одредио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Сандру Божић</w:t>
      </w:r>
      <w:r w:rsidRPr="001259A3">
        <w:rPr>
          <w:rFonts w:ascii="Times New Roman" w:hAnsi="Times New Roman" w:cs="Times New Roman"/>
          <w:sz w:val="24"/>
          <w:szCs w:val="24"/>
          <w:lang w:val="sr-Cyrl-RS"/>
        </w:rPr>
        <w:t>, председника Одбора.</w:t>
      </w:r>
    </w:p>
    <w:p w:rsidR="001633D0" w:rsidRPr="00BA361B" w:rsidRDefault="001633D0" w:rsidP="00F309C9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36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завршена у </w:t>
      </w:r>
      <w:r w:rsidR="00F459D2" w:rsidRPr="00BA361B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Pr="00BA361B">
        <w:rPr>
          <w:rFonts w:ascii="Times New Roman" w:hAnsi="Times New Roman" w:cs="Times New Roman"/>
          <w:sz w:val="24"/>
          <w:szCs w:val="24"/>
        </w:rPr>
        <w:t>,</w:t>
      </w:r>
      <w:r w:rsidR="00F459D2" w:rsidRPr="00BA361B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BA361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1633D0" w:rsidRPr="00BA361B" w:rsidRDefault="001633D0" w:rsidP="001633D0">
      <w:pPr>
        <w:pStyle w:val="NoSpacing"/>
        <w:rPr>
          <w:rFonts w:ascii="Times New Roman" w:hAnsi="Times New Roman" w:cs="Times New Roman"/>
          <w:lang w:val="sr-Cyrl-RS"/>
        </w:rPr>
      </w:pPr>
    </w:p>
    <w:p w:rsidR="001633D0" w:rsidRPr="00BA361B" w:rsidRDefault="001633D0" w:rsidP="001633D0">
      <w:pPr>
        <w:pStyle w:val="NoSpacing"/>
        <w:rPr>
          <w:rFonts w:ascii="Times New Roman" w:hAnsi="Times New Roman" w:cs="Times New Roman"/>
          <w:lang w:val="sr-Cyrl-RS"/>
        </w:rPr>
      </w:pPr>
    </w:p>
    <w:p w:rsidR="001633D0" w:rsidRPr="00BA361B" w:rsidRDefault="001633D0" w:rsidP="001633D0">
      <w:pPr>
        <w:spacing w:after="120" w:line="240" w:lineRule="auto"/>
        <w:ind w:left="720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СЕКРЕТАР              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</w:t>
      </w:r>
      <w:r w:rsidRPr="00BA361B">
        <w:rPr>
          <w:rFonts w:ascii="Times New Roman" w:eastAsia="Calibri" w:hAnsi="Times New Roman" w:cs="Times New Roman"/>
          <w:noProof/>
          <w:sz w:val="24"/>
          <w:szCs w:val="24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ПРЕДСЕДНИК                                                   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4F037E" w:rsidRPr="00BA361B" w:rsidRDefault="001633D0" w:rsidP="001259A3">
      <w:pPr>
        <w:spacing w:after="0" w:line="240" w:lineRule="auto"/>
      </w:pPr>
      <w:r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Дана Гак                                                </w:t>
      </w:r>
      <w:r w:rsidR="00F459D2" w:rsidRPr="00BA361B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</w:t>
      </w:r>
      <w:r w:rsidRPr="00BA361B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Сандра Божић</w:t>
      </w:r>
    </w:p>
    <w:sectPr w:rsidR="004F037E" w:rsidRPr="00BA361B" w:rsidSect="0069280E">
      <w:footerReference w:type="default" r:id="rId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C6" w:rsidRDefault="00BA1DC6">
      <w:pPr>
        <w:spacing w:after="0" w:line="240" w:lineRule="auto"/>
      </w:pPr>
      <w:r>
        <w:separator/>
      </w:r>
    </w:p>
  </w:endnote>
  <w:endnote w:type="continuationSeparator" w:id="0">
    <w:p w:rsidR="00BA1DC6" w:rsidRDefault="00BA1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0746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563F13" w:rsidRPr="004E7E97" w:rsidRDefault="001633D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7E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7E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7E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C5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E7E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63F13" w:rsidRDefault="00BA1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C6" w:rsidRDefault="00BA1DC6">
      <w:pPr>
        <w:spacing w:after="0" w:line="240" w:lineRule="auto"/>
      </w:pPr>
      <w:r>
        <w:separator/>
      </w:r>
    </w:p>
  </w:footnote>
  <w:footnote w:type="continuationSeparator" w:id="0">
    <w:p w:rsidR="00BA1DC6" w:rsidRDefault="00BA1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19F"/>
    <w:multiLevelType w:val="hybridMultilevel"/>
    <w:tmpl w:val="A61AC180"/>
    <w:lvl w:ilvl="0" w:tplc="E102BE6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F51342"/>
    <w:multiLevelType w:val="hybridMultilevel"/>
    <w:tmpl w:val="CB528E08"/>
    <w:lvl w:ilvl="0" w:tplc="C8D4F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364337"/>
    <w:multiLevelType w:val="hybridMultilevel"/>
    <w:tmpl w:val="0CB0FAE8"/>
    <w:lvl w:ilvl="0" w:tplc="9FA85AD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3D0"/>
    <w:rsid w:val="000360DB"/>
    <w:rsid w:val="00093438"/>
    <w:rsid w:val="001259A3"/>
    <w:rsid w:val="00130A26"/>
    <w:rsid w:val="001633D0"/>
    <w:rsid w:val="001B3624"/>
    <w:rsid w:val="001D174D"/>
    <w:rsid w:val="00240C2C"/>
    <w:rsid w:val="002670F9"/>
    <w:rsid w:val="002B02AA"/>
    <w:rsid w:val="00313179"/>
    <w:rsid w:val="003620BE"/>
    <w:rsid w:val="003D319D"/>
    <w:rsid w:val="00436AA1"/>
    <w:rsid w:val="004F037E"/>
    <w:rsid w:val="005C7E5F"/>
    <w:rsid w:val="005D13C9"/>
    <w:rsid w:val="005E6CA0"/>
    <w:rsid w:val="0064435B"/>
    <w:rsid w:val="006B109D"/>
    <w:rsid w:val="00766D3A"/>
    <w:rsid w:val="008F3F33"/>
    <w:rsid w:val="009A40A2"/>
    <w:rsid w:val="00A2399C"/>
    <w:rsid w:val="00B31C5F"/>
    <w:rsid w:val="00B41593"/>
    <w:rsid w:val="00B83A7B"/>
    <w:rsid w:val="00BA1DC6"/>
    <w:rsid w:val="00BA361B"/>
    <w:rsid w:val="00C264FD"/>
    <w:rsid w:val="00C7768F"/>
    <w:rsid w:val="00CB0075"/>
    <w:rsid w:val="00D455DC"/>
    <w:rsid w:val="00E3706A"/>
    <w:rsid w:val="00F309C9"/>
    <w:rsid w:val="00F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3D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63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D0"/>
  </w:style>
  <w:style w:type="paragraph" w:styleId="ListParagraph">
    <w:name w:val="List Paragraph"/>
    <w:basedOn w:val="Normal"/>
    <w:uiPriority w:val="34"/>
    <w:qFormat/>
    <w:rsid w:val="001633D0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3D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63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3D0"/>
  </w:style>
  <w:style w:type="paragraph" w:styleId="ListParagraph">
    <w:name w:val="List Paragraph"/>
    <w:basedOn w:val="Normal"/>
    <w:uiPriority w:val="34"/>
    <w:qFormat/>
    <w:rsid w:val="001633D0"/>
    <w:pPr>
      <w:ind w:left="720"/>
      <w:contextualSpacing/>
    </w:pPr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DF71-F78B-4A58-9E6B-2309C0E84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16</cp:revision>
  <dcterms:created xsi:type="dcterms:W3CDTF">2021-02-11T09:39:00Z</dcterms:created>
  <dcterms:modified xsi:type="dcterms:W3CDTF">2021-02-17T07:02:00Z</dcterms:modified>
</cp:coreProperties>
</file>